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360" w:after="120"/>
        <w:ind w:left="425" w:hanging="0"/>
        <w:jc w:val="center"/>
        <w:outlineLvl w:val="1"/>
        <w:rPr>
          <w:rFonts w:ascii="Times New Roman" w:hAnsi="Times New Roman" w:eastAsia="Calibri" w:cs="Times New Roman"/>
          <w:b/>
          <w:caps/>
          <w:sz w:val="24"/>
          <w:szCs w:val="24"/>
        </w:rPr>
      </w:pPr>
      <w:r>
        <w:rPr>
          <w:rFonts w:eastAsia="Calibri" w:cs="Times New Roman" w:ascii="Times New Roman" w:hAnsi="Times New Roman"/>
          <w:b/>
          <w:caps/>
          <w:sz w:val="24"/>
          <w:szCs w:val="24"/>
        </w:rPr>
        <w:t>обоснования НМЦ</w:t>
      </w:r>
    </w:p>
    <w:p>
      <w:pPr>
        <w:pStyle w:val="Normal"/>
        <w:spacing w:lineRule="auto" w:line="240" w:before="360" w:after="120"/>
        <w:ind w:left="425" w:hanging="0"/>
        <w:jc w:val="center"/>
        <w:rPr>
          <w:rFonts w:ascii="Times New Roman" w:hAnsi="Times New Roman" w:eastAsia="Calibri" w:cs="Times New Roman"/>
          <w:b/>
          <w:caps/>
          <w:sz w:val="24"/>
          <w:szCs w:val="24"/>
        </w:rPr>
      </w:pPr>
      <w:r>
        <w:rPr>
          <w:rFonts w:eastAsia="Calibri" w:cs="Times New Roman" w:ascii="Times New Roman" w:hAnsi="Times New Roman"/>
          <w:b/>
          <w:caps/>
          <w:sz w:val="24"/>
          <w:szCs w:val="24"/>
        </w:rPr>
        <w:t>ОБОСНОВАНИЕ начальной (максимальной) цены договора</w:t>
      </w:r>
      <w:r>
        <w:rPr>
          <w:rFonts w:eastAsia="Calibri" w:cs="Times New Roman" w:ascii="Times New Roman" w:hAnsi="Times New Roman"/>
          <w:sz w:val="26"/>
          <w:szCs w:val="26"/>
        </w:rPr>
        <w:t xml:space="preserve"> / </w:t>
      </w:r>
      <w:r>
        <w:rPr>
          <w:rFonts w:eastAsia="Calibri" w:cs="Times New Roman" w:ascii="Times New Roman" w:hAnsi="Times New Roman"/>
          <w:b/>
          <w:caps/>
          <w:sz w:val="24"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eastAsia="Calibri" w:cs="Times New Roman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903"/>
        <w:tblW w:w="964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80"/>
        <w:gridCol w:w="2948"/>
        <w:gridCol w:w="5812"/>
      </w:tblGrid>
      <w:tr>
        <w:trPr/>
        <w:tc>
          <w:tcPr>
            <w:tcW w:w="880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880" w:type="dxa"/>
            <w:tcBorders/>
          </w:tcPr>
          <w:p>
            <w:pPr>
              <w:pStyle w:val="Normal"/>
              <w:widowControl/>
              <w:spacing w:lineRule="exact" w:line="360" w:before="120"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 лота</w:t>
            </w:r>
          </w:p>
        </w:tc>
        <w:tc>
          <w:tcPr>
            <w:tcW w:w="5812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pacing w:lineRule="auto" w:line="240" w:before="60" w:after="60"/>
              <w:ind w:left="5" w:right="-108" w:hanging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ТЭЦ»</w:t>
            </w:r>
          </w:p>
        </w:tc>
      </w:tr>
      <w:tr>
        <w:trPr/>
        <w:tc>
          <w:tcPr>
            <w:tcW w:w="880" w:type="dxa"/>
            <w:tcBorders/>
          </w:tcPr>
          <w:p>
            <w:pPr>
              <w:pStyle w:val="Normal"/>
              <w:widowControl/>
              <w:spacing w:lineRule="exact" w:line="360" w:before="120"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highlight w:val="white"/>
                <w:lang w:val="ru-RU" w:eastAsia="en-US" w:bidi="ar-SA"/>
              </w:rPr>
              <w:t>Номер лота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/>
              <w:spacing w:lineRule="auto" w:line="240" w:before="60" w:after="60"/>
              <w:ind w:left="-108" w:right="-108" w:hanging="0"/>
              <w:jc w:val="both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4"/>
                <w:szCs w:val="24"/>
                <w:highlight w:val="white"/>
                <w:lang w:val="ru-RU" w:eastAsia="en-US" w:bidi="ar-SA"/>
              </w:rPr>
              <w:t>41041044-ЭКСП ПРОД-2026-ДГК-АрТЭЦ</w:t>
            </w:r>
          </w:p>
        </w:tc>
      </w:tr>
      <w:tr>
        <w:trPr/>
        <w:tc>
          <w:tcPr>
            <w:tcW w:w="880" w:type="dxa"/>
            <w:tcBorders/>
          </w:tcPr>
          <w:p>
            <w:pPr>
              <w:pStyle w:val="Normal"/>
              <w:widowControl/>
              <w:spacing w:lineRule="exact" w:line="360" w:before="120"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НМЦ 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/>
              <w:spacing w:lineRule="exact" w:line="360" w:before="120" w:after="0"/>
              <w:ind w:left="5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11 142 857,14 рублей без НДС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cs="Times New Roman" w:ascii="Times New Roman" w:hAnsi="Times New Roman"/>
          <w:b/>
          <w:sz w:val="26"/>
          <w:szCs w:val="26"/>
        </w:rPr>
        <w:t xml:space="preserve">Использованный метод (методы) расчета НМЦ / цены единицы товара, работы, услуги: </w:t>
      </w: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предложений.</w:t>
      </w:r>
    </w:p>
    <w:p>
      <w:pPr>
        <w:pStyle w:val="Normal"/>
        <w:spacing w:lineRule="exact" w:line="360" w:before="120" w:after="120"/>
        <w:ind w:left="714" w:hanging="0"/>
        <w:jc w:val="both"/>
        <w:rPr>
          <w:rFonts w:ascii="Times New Roman" w:hAnsi="Times New Roman" w:eastAsia="Calibri"/>
          <w:sz w:val="26"/>
          <w:szCs w:val="26"/>
          <w:highlight w:val="none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p>
      <w:pPr>
        <w:pStyle w:val="Normal"/>
        <w:spacing w:lineRule="exact" w:line="283" w:beforeAutospacing="0" w:before="0" w:afterAutospacing="0" w:after="0"/>
        <w:jc w:val="left"/>
        <w:rPr>
          <w:rFonts w:ascii="Times New Roman" w:hAnsi="Times New Roman" w:cs="Times New Roman"/>
          <w:b w:val="false"/>
          <w:bCs w:val="false"/>
          <w:sz w:val="26"/>
          <w:szCs w:val="26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Проведено:</w:t>
      </w:r>
    </w:p>
    <w:p>
      <w:pPr>
        <w:pStyle w:val="Normal"/>
        <w:spacing w:lineRule="exact" w:line="283" w:beforeAutospacing="0" w:before="0" w:afterAutospacing="0" w:after="0"/>
        <w:jc w:val="left"/>
        <w:rPr>
          <w:rFonts w:ascii="Times New Roman" w:hAnsi="Times New Roman" w:cs="Times New Roman"/>
          <w:b w:val="false"/>
          <w:bCs w:val="false"/>
          <w:sz w:val="26"/>
          <w:szCs w:val="26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-мониторинг на ЭТП Росэлторг № RH09062600110 - получено 2 ТКП</w:t>
      </w:r>
    </w:p>
    <w:p>
      <w:pPr>
        <w:pStyle w:val="Normal"/>
        <w:spacing w:lineRule="exact" w:line="360" w:beforeAutospacing="0" w:before="0" w:afterAutospacing="0" w:after="0"/>
        <w:ind w:left="0" w:hanging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- адресная рассылка запроса технико-коммерческих предложений – получено 1 ТКП </w:t>
      </w:r>
    </w:p>
    <w:tbl>
      <w:tblPr>
        <w:tblW w:w="10089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831"/>
        <w:gridCol w:w="1844"/>
        <w:gridCol w:w="1558"/>
        <w:gridCol w:w="1418"/>
        <w:gridCol w:w="1438"/>
      </w:tblGrid>
      <w:tr>
        <w:trPr>
          <w:trHeight w:val="1019" w:hRule="atLeast"/>
        </w:trPr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</w:tcPr>
          <w:p>
            <w:pPr>
              <w:pStyle w:val="Normal"/>
              <w:keepNext w:val="true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</w:tcPr>
          <w:p>
            <w:pPr>
              <w:pStyle w:val="Normal"/>
              <w:keepNext w:val="true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</w:tcPr>
          <w:p>
            <w:pPr>
              <w:pStyle w:val="Normal"/>
              <w:keepNext w:val="true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</w:tcPr>
          <w:p>
            <w:pPr>
              <w:pStyle w:val="Normal"/>
              <w:keepNext w:val="true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итоговая, в руб. без НДС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</w:tcPr>
          <w:p>
            <w:pPr>
              <w:pStyle w:val="Normal"/>
              <w:keepNext w:val="true"/>
              <w:widowControl w:val="false"/>
              <w:spacing w:lineRule="auto" w:line="276" w:before="0" w:after="16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>
        <w:trPr>
          <w:trHeight w:val="1979" w:hRule="atLeast"/>
        </w:trPr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Autospacing="0" w:before="62" w:afterAutospacing="0" w:after="62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cs="Times New Roman" w:ascii="Times New Roman" w:hAnsi="Times New Roman"/>
                <w:i/>
                <w:sz w:val="20"/>
                <w:szCs w:val="20"/>
              </w:rPr>
      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Autospacing="0" w:before="62" w:afterAutospacing="0" w:after="62"/>
              <w:ind w:left="0" w:hanging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FF" w:val="clear"/>
                <w:lang w:eastAsia="ru-RU"/>
              </w:rPr>
              <w:t>ТКП №1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Autospacing="0" w:before="62" w:afterAutospacing="0" w:after="62"/>
              <w:jc w:val="center"/>
              <w:rPr>
                <w:rFonts w:ascii="Times New Roman" w:hAnsi="Times New Roman" w:eastAsia="Geneva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11 142 857,14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62" w:afterAutospacing="0" w:after="62"/>
              <w:rPr/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11 142 857,14</w:t>
            </w:r>
          </w:p>
        </w:tc>
        <w:tc>
          <w:tcPr>
            <w:tcW w:w="143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76" w:beforeAutospacing="0" w:before="62" w:afterAutospacing="0" w:after="62"/>
              <w:rPr>
                <w:rFonts w:ascii="Times New Roman" w:hAnsi="Times New Roman" w:cs="Times New Roman"/>
                <w:i/>
                <w:i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sz w:val="20"/>
                <w:szCs w:val="20"/>
              </w:rPr>
              <w:t>Цена итоговая принята на основании минимального значения среди полученных ТКП</w:t>
            </w:r>
          </w:p>
        </w:tc>
      </w:tr>
      <w:tr>
        <w:trPr>
          <w:trHeight w:val="1974" w:hRule="atLeast"/>
        </w:trPr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cs="Times New Roman" w:ascii="Times New Roman" w:hAnsi="Times New Roman"/>
                <w:i/>
                <w:sz w:val="20"/>
                <w:szCs w:val="20"/>
              </w:rPr>
      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60" w:after="60"/>
              <w:ind w:left="0" w:hanging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FF" w:val="clear"/>
                <w:lang w:eastAsia="ru-RU"/>
              </w:rPr>
              <w:t>ТКП №2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60" w:after="6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60" w:after="6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tcW w:w="1438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916" w:hRule="atLeast"/>
        </w:trPr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60" w:after="6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cs="Times New Roman" w:ascii="Times New Roman" w:hAnsi="Times New Roman"/>
                <w:i/>
                <w:sz w:val="20"/>
                <w:szCs w:val="20"/>
              </w:rPr>
      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60" w:after="60"/>
              <w:ind w:left="389" w:hanging="0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shd w:fill="FFFFFF" w:val="clear"/>
                <w:lang w:eastAsia="ru-RU"/>
              </w:rPr>
              <w:t>ТКП №3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60" w:after="6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  <w:t>15 895 000,00</w:t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60" w:after="6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tcW w:w="1438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59" w:beforeAutospacing="0" w:before="0" w:afterAutospacing="0" w:after="16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Geneva CY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4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" w:customStyle="1">
    <w:name w:val="Верхний колонтитул Знак"/>
    <w:basedOn w:val="DefaultParagraphFont"/>
    <w:uiPriority w:val="99"/>
    <w:semiHidden/>
    <w:qFormat/>
    <w:rPr/>
  </w:style>
  <w:style w:type="character" w:styleId="Pagenumber">
    <w:name w:val="page number"/>
    <w:basedOn w:val="DefaultParagraphFont"/>
    <w:qFormat/>
    <w:rPr/>
  </w:style>
  <w:style w:type="character" w:styleId="Style2" w:customStyle="1">
    <w:name w:val="Текст сноски Знак"/>
    <w:basedOn w:val="DefaultParagraphFont"/>
    <w:uiPriority w:val="99"/>
    <w:qFormat/>
    <w:rPr>
      <w:rFonts w:ascii="Geneva CY" w:hAnsi="Geneva CY" w:eastAsia="Geneva" w:cs="Times New Roman"/>
      <w:sz w:val="20"/>
      <w:szCs w:val="20"/>
    </w:rPr>
  </w:style>
  <w:style w:type="character" w:styleId="Style3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4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5" w:customStyle="1">
    <w:name w:val="Текст примечания Знак"/>
    <w:basedOn w:val="DefaultParagraphFont"/>
    <w:link w:val="Annotationtext"/>
    <w:uiPriority w:val="99"/>
    <w:semiHidden/>
    <w:qFormat/>
    <w:rPr>
      <w:sz w:val="20"/>
      <w:szCs w:val="20"/>
    </w:rPr>
  </w:style>
  <w:style w:type="character" w:styleId="Style6" w:customStyle="1">
    <w:name w:val="Тема примечания Знак"/>
    <w:basedOn w:val="Style5"/>
    <w:link w:val="Annotationsubject"/>
    <w:uiPriority w:val="99"/>
    <w:semiHidden/>
    <w:qFormat/>
    <w:rPr>
      <w:b/>
      <w:bCs/>
      <w:sz w:val="20"/>
      <w:szCs w:val="20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9">
    <w:name w:val="Колонтитул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Header">
    <w:name w:val="Header"/>
    <w:basedOn w:val="Normal"/>
    <w:link w:val="Style1"/>
    <w:uiPriority w:val="99"/>
    <w:semiHidden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2"/>
    <w:uiPriority w:val="99"/>
    <w:unhideWhenUsed/>
    <w:qFormat/>
    <w:pPr>
      <w:spacing w:lineRule="auto" w:line="240" w:before="0" w:after="0"/>
    </w:pPr>
    <w:rPr>
      <w:rFonts w:ascii="Geneva CY" w:hAnsi="Geneva CY" w:eastAsia="Geneva" w:cs="Times New Roman"/>
      <w:sz w:val="20"/>
      <w:szCs w:val="20"/>
    </w:rPr>
  </w:style>
  <w:style w:type="paragraph" w:styleId="BalloonText">
    <w:name w:val="Balloon Text"/>
    <w:basedOn w:val="Normal"/>
    <w:link w:val="Style4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5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6"/>
    <w:uiPriority w:val="99"/>
    <w:semiHidden/>
    <w:unhideWhenUsed/>
    <w:qFormat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Style1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752">
    <w:name w:val="Table Grid Light"/>
    <w:basedOn w:val="89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basedOn w:val="895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54">
    <w:name w:val="Plain Table 2"/>
    <w:basedOn w:val="89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55">
    <w:name w:val="Plain Table 3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56">
    <w:name w:val="Plain Table 4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Plain Table 5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8">
    <w:name w:val="Grid Table 1 Light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9">
    <w:name w:val="Grid Table 1 Light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0">
    <w:name w:val="Grid Table 1 Light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1">
    <w:name w:val="Grid Table 1 Light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2">
    <w:name w:val="Grid Table 1 Light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3">
    <w:name w:val="Grid Table 1 Light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4">
    <w:name w:val="Grid Table 1 Light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5">
    <w:name w:val="Grid Table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6">
    <w:name w:val="Grid Table 2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2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2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9">
    <w:name w:val="Grid Table 2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0">
    <w:name w:val="Grid Table 2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2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3">
    <w:name w:val="Grid Table 3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4">
    <w:name w:val="Grid Table 3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3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3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7">
    <w:name w:val="Grid Table 3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8">
    <w:name w:val="Grid Table 3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9">
    <w:name w:val="Grid Table 4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81">
    <w:name w:val="Grid Table 4 - Accent 2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82">
    <w:name w:val="Grid Table 4 - Accent 3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83">
    <w:name w:val="Grid Table 4 - Accent 4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84">
    <w:name w:val="Grid Table 4 - Accent 5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basedOn w:val="8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87">
    <w:name w:val="Grid Table 5 Dark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788">
    <w:name w:val="Grid Table 5 Dark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789">
    <w:name w:val="Grid Table 5 Dark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790">
    <w:name w:val="Grid Table 5 Dark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791">
    <w:name w:val="Grid Table 5 Dark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792">
    <w:name w:val="Grid Table 5 Dark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793">
    <w:name w:val="Grid Table 6 Colorful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94">
    <w:name w:val="Grid Table 6 Colorful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17BBA" w:themeColor="accent1" w:themeTint="80" w:themeShade="95"/>
      </w:rPr>
      <w:tblPr/>
    </w:tblStylePr>
    <w:tblStylePr w:type="firstRow">
      <w:rPr>
        <w:b/>
        <w:color w:val="317BBA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  <w:tblPr/>
    </w:tblStylePr>
    <w:tblStylePr w:type="lastRow">
      <w:rPr>
        <w:b/>
        <w:color w:val="317BBA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95">
    <w:name w:val="Grid Table 6 Colorful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96">
    <w:name w:val="Grid Table 6 Colorful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97">
    <w:name w:val="Grid Table 6 Colorful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98">
    <w:name w:val="Grid Table 6 Colorful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99">
    <w:name w:val="Grid Table 6 Colorful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54374" w:themeColor="accent5" w:themeShade="95"/>
      </w:rPr>
      <w:tblPr/>
    </w:tblStylePr>
    <w:tblStylePr w:type="firstRow">
      <w:rPr>
        <w:b/>
        <w:color w:val="254374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tblPr/>
    </w:tblStylePr>
    <w:tblStylePr w:type="lastRow">
      <w:rPr>
        <w:b/>
        <w:color w:val="254374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00">
    <w:name w:val="Grid Table 7 Colorful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1">
    <w:name w:val="Grid Table 7 Colorful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17BB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17BBA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17BBA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17BBA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2">
    <w:name w:val="Grid Table 7 Colorful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3">
    <w:name w:val="Grid Table 7 Colorful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4">
    <w:name w:val="Grid Table 7 Colorful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5">
    <w:name w:val="Grid Table 7 Colorful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  <w:tblPr/>
    </w:tblStylePr>
    <w:tblStylePr w:type="firstCol">
      <w:pPr>
        <w:jc w:val="right"/>
      </w:pPr>
      <w:rPr>
        <w:i/>
        <w:color w:val="254374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54374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54374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6">
    <w:name w:val="Grid Table 7 Colorful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7">
    <w:name w:val="List Table 1 Light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basedOn w:val="8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5">
    <w:name w:val="List Table 2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16">
    <w:name w:val="List Table 2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7">
    <w:name w:val="List Table 2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8">
    <w:name w:val="List Table 2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9">
    <w:name w:val="List Table 2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20">
    <w:name w:val="List Table 2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21">
    <w:name w:val="List Table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2">
    <w:name w:val="List Table 3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3">
    <w:name w:val="List Table 3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4">
    <w:name w:val="List Table 3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5">
    <w:name w:val="List Table 3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6">
    <w:name w:val="List Table 3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7">
    <w:name w:val="List Table 3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8">
    <w:name w:val="List Table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9">
    <w:name w:val="List Table 4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0">
    <w:name w:val="List Table 4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1">
    <w:name w:val="List Table 4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2">
    <w:name w:val="List Table 4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3">
    <w:name w:val="List Table 4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4">
    <w:name w:val="List Table 4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5">
    <w:name w:val="List Table 5 Dark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6">
    <w:name w:val="List Table 5 Dark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7">
    <w:name w:val="List Table 5 Dark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8">
    <w:name w:val="List Table 5 Dark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9">
    <w:name w:val="List Table 5 Dark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40">
    <w:name w:val="List Table 5 Dark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41">
    <w:name w:val="List Table 5 Dark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42">
    <w:name w:val="List Table 6 Colorful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843">
    <w:name w:val="List Table 6 Colorful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45D8D" w:themeColor="accent1" w:themeShade="95"/>
      </w:rPr>
      <w:tblPr/>
    </w:tblStylePr>
    <w:tblStylePr w:type="firstRow">
      <w:rPr>
        <w:b/>
        <w:color w:val="245D8D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tblPr/>
    </w:tblStylePr>
    <w:tblStylePr w:type="lastRow">
      <w:rPr>
        <w:b/>
        <w:color w:val="245D8D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845">
    <w:name w:val="List Table 6 Colorful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846">
    <w:name w:val="List Table 6 Colorful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847">
    <w:name w:val="List Table 6 Colorful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5E9E" w:themeColor="accent5" w:themeTint="9a" w:themeShade="95"/>
      </w:rPr>
      <w:tblPr/>
    </w:tblStylePr>
    <w:tblStylePr w:type="firstRow">
      <w:rPr>
        <w:b/>
        <w:color w:val="335E9E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  <w:tblPr/>
    </w:tblStylePr>
    <w:tblStylePr w:type="lastRow">
      <w:rPr>
        <w:b/>
        <w:color w:val="335E9E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848">
    <w:name w:val="List Table 6 Colorful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849">
    <w:name w:val="List Table 7 Colorful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850">
    <w:name w:val="List Table 7 Colorful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  <w:tblPr/>
    </w:tblStylePr>
    <w:tblStylePr w:type="firstCol">
      <w:pPr>
        <w:jc w:val="right"/>
      </w:pPr>
      <w:rPr>
        <w:i/>
        <w:color w:val="245D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45D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45D8D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45D8D" w:themeColor="accent1" w:themeShade="95"/>
        <w:sz w:val="22"/>
      </w:rPr>
      <w:tblPr/>
    </w:tblStylePr>
  </w:style>
  <w:style w:type="table" w:styleId="851">
    <w:name w:val="List Table 7 Colorful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852">
    <w:name w:val="List Table 7 Colorful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853">
    <w:name w:val="List Table 7 Colorful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854">
    <w:name w:val="List Table 7 Colorful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5E9E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5E9E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5E9E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5E9E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5E9E" w:themeColor="accent5" w:themeTint="9a" w:themeShade="95"/>
        <w:sz w:val="22"/>
      </w:rPr>
      <w:tblPr/>
    </w:tblStylePr>
  </w:style>
  <w:style w:type="table" w:styleId="855">
    <w:name w:val="List Table 7 Colorful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856">
    <w:name w:val="Lined - Accent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57">
    <w:name w:val="Lined - Accent 1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858">
    <w:name w:val="Lined - Accent 2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859">
    <w:name w:val="Lined - Accent 3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860">
    <w:name w:val="Lined - Accent 4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861">
    <w:name w:val="Lined - Accent 5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862">
    <w:name w:val="Lined - Accent 6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863">
    <w:name w:val="Bordered &amp; Lined - Accent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64">
    <w:name w:val="Bordered &amp; Lined - Accent 1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7A4D8" w:themeFill="accent1" w:themeFillTint="ea"/>
      </w:tcPr>
    </w:tblStylePr>
  </w:style>
  <w:style w:type="table" w:styleId="865">
    <w:name w:val="Bordered &amp; Lined - Accent 2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866">
    <w:name w:val="Bordered &amp; Lined - Accent 3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867">
    <w:name w:val="Bordered &amp; Lined - Accent 4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868">
    <w:name w:val="Bordered &amp; Lined - Accent 5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</w:style>
  <w:style w:type="table" w:styleId="869">
    <w:name w:val="Bordered &amp; Lined - Accent 6"/>
    <w:basedOn w:val="8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870">
    <w:name w:val="Bordered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71">
    <w:name w:val="Bordered - Accent 1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73">
    <w:name w:val="Bordered - Accent 3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74">
    <w:name w:val="Bordered - Accent 4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75">
    <w:name w:val="Bordered - Accent 5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76">
    <w:name w:val="Bordered - Accent 6"/>
    <w:basedOn w:val="8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9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903">
    <w:name w:val="Сетка таблицы1"/>
    <w:basedOn w:val="895"/>
    <w:uiPriority w:val="59"/>
    <w:pPr>
      <w:spacing w:after="0" w:line="240" w:lineRule="auto"/>
      <w:jc w:val="both"/>
    </w:pPr>
    <w:rPr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4">
    <w:name w:val="Table Grid"/>
    <w:basedOn w:val="89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2</Pages>
  <Words>251</Words>
  <Characters>1635</Characters>
  <CharactersWithSpaces>1850</CharactersWithSpaces>
  <Paragraphs>39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2023-12-09T04:08:00Z</dcterms:created>
  <dc:creator>Непеина Анастасия Анатольевна</dc:creator>
  <dc:description/>
  <dc:language>ru-RU</dc:language>
  <cp:lastModifiedBy>korneva_oa@DGK.RU</cp:lastModifiedBy>
  <dcterms:modified xsi:type="dcterms:W3CDTF">2026-08-10T11:45:50Z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